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28" w:rsidRDefault="00C82B59" w:rsidP="00C82B59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C82B59">
        <w:rPr>
          <w:b/>
          <w:sz w:val="28"/>
          <w:szCs w:val="28"/>
          <w:lang w:val="uk-UA" w:eastAsia="ar-SA"/>
        </w:rPr>
        <w:t>Завдання для</w:t>
      </w:r>
      <w:r>
        <w:rPr>
          <w:b/>
          <w:sz w:val="28"/>
          <w:szCs w:val="28"/>
          <w:lang w:val="uk-UA" w:eastAsia="ar-SA"/>
        </w:rPr>
        <w:t xml:space="preserve"> </w:t>
      </w:r>
      <w:r w:rsidRPr="00C82B59">
        <w:rPr>
          <w:b/>
          <w:sz w:val="28"/>
          <w:szCs w:val="28"/>
          <w:lang w:val="uk-UA" w:eastAsia="ar-SA"/>
        </w:rPr>
        <w:t xml:space="preserve"> ІІ етапу Всеукраїнської олімпіади з математики серед студентів </w:t>
      </w:r>
      <w:proofErr w:type="spellStart"/>
      <w:r w:rsidRPr="00C82B59">
        <w:rPr>
          <w:b/>
          <w:sz w:val="28"/>
          <w:szCs w:val="28"/>
          <w:lang w:val="uk-UA" w:eastAsia="ar-SA"/>
        </w:rPr>
        <w:t>ВНЗ</w:t>
      </w:r>
      <w:proofErr w:type="spellEnd"/>
      <w:r w:rsidRPr="00C82B59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C82B59">
        <w:rPr>
          <w:b/>
          <w:sz w:val="28"/>
          <w:szCs w:val="28"/>
          <w:lang w:val="uk-UA" w:eastAsia="ar-SA"/>
        </w:rPr>
        <w:t>І-ІІ</w:t>
      </w:r>
      <w:proofErr w:type="spellEnd"/>
      <w:r w:rsidRPr="00C82B59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C82B59">
        <w:rPr>
          <w:b/>
          <w:sz w:val="28"/>
          <w:szCs w:val="28"/>
          <w:lang w:val="uk-UA" w:eastAsia="ar-SA"/>
        </w:rPr>
        <w:t>р.а</w:t>
      </w:r>
      <w:proofErr w:type="spellEnd"/>
      <w:r w:rsidRPr="00C82B59">
        <w:rPr>
          <w:b/>
          <w:sz w:val="28"/>
          <w:szCs w:val="28"/>
          <w:lang w:val="uk-UA" w:eastAsia="ar-SA"/>
        </w:rPr>
        <w:t xml:space="preserve">. </w:t>
      </w:r>
    </w:p>
    <w:p w:rsidR="00C82B59" w:rsidRPr="00C82B59" w:rsidRDefault="00C82B59" w:rsidP="00C82B59">
      <w:pPr>
        <w:suppressAutoHyphens/>
        <w:jc w:val="center"/>
        <w:rPr>
          <w:b/>
          <w:sz w:val="28"/>
          <w:szCs w:val="28"/>
          <w:lang w:val="uk-UA" w:eastAsia="ar-SA"/>
        </w:rPr>
      </w:pPr>
      <w:proofErr w:type="spellStart"/>
      <w:r w:rsidRPr="00C82B59">
        <w:rPr>
          <w:b/>
          <w:sz w:val="28"/>
          <w:szCs w:val="28"/>
          <w:lang w:val="uk-UA" w:eastAsia="ar-SA"/>
        </w:rPr>
        <w:t>ДВНЗ</w:t>
      </w:r>
      <w:proofErr w:type="spellEnd"/>
      <w:r w:rsidRPr="00C82B59">
        <w:rPr>
          <w:b/>
          <w:sz w:val="28"/>
          <w:szCs w:val="28"/>
          <w:lang w:val="uk-UA" w:eastAsia="ar-SA"/>
        </w:rPr>
        <w:t xml:space="preserve"> «Рівненський коледж економіки та бізнесу»</w:t>
      </w:r>
    </w:p>
    <w:p w:rsidR="00C82B59" w:rsidRDefault="00C82B59" w:rsidP="00AD2F93">
      <w:pPr>
        <w:pStyle w:val="Default"/>
        <w:jc w:val="both"/>
        <w:rPr>
          <w:i/>
          <w:sz w:val="28"/>
          <w:szCs w:val="28"/>
          <w:lang w:val="uk-UA"/>
        </w:rPr>
      </w:pPr>
    </w:p>
    <w:p w:rsidR="00972E8E" w:rsidRDefault="00972E8E" w:rsidP="00972E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2015 </w:t>
      </w:r>
      <w:proofErr w:type="spellStart"/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>ік</w:t>
      </w:r>
      <w:proofErr w:type="spellEnd"/>
    </w:p>
    <w:p w:rsidR="00972E8E" w:rsidRPr="00972E8E" w:rsidRDefault="00972E8E" w:rsidP="00AD2F93">
      <w:pPr>
        <w:pStyle w:val="Default"/>
        <w:jc w:val="both"/>
        <w:rPr>
          <w:i/>
          <w:sz w:val="28"/>
          <w:szCs w:val="28"/>
          <w:lang w:val="uk-UA"/>
        </w:rPr>
      </w:pPr>
      <w:bookmarkStart w:id="0" w:name="_GoBack"/>
      <w:bookmarkEnd w:id="0"/>
    </w:p>
    <w:p w:rsidR="00C82B59" w:rsidRDefault="00C82B59" w:rsidP="00AD2F93">
      <w:pPr>
        <w:pStyle w:val="Default"/>
        <w:jc w:val="both"/>
        <w:rPr>
          <w:i/>
          <w:sz w:val="28"/>
          <w:szCs w:val="28"/>
        </w:rPr>
      </w:pPr>
    </w:p>
    <w:p w:rsidR="00AD2F93" w:rsidRPr="00D225F3" w:rsidRDefault="00AD2F93" w:rsidP="00AD2F93">
      <w:pPr>
        <w:pStyle w:val="Default"/>
        <w:jc w:val="both"/>
        <w:rPr>
          <w:i/>
          <w:sz w:val="28"/>
          <w:szCs w:val="28"/>
          <w:lang w:val="uk-UA"/>
        </w:rPr>
      </w:pPr>
      <w:r w:rsidRPr="00C82B59">
        <w:rPr>
          <w:i/>
          <w:sz w:val="28"/>
          <w:szCs w:val="28"/>
        </w:rPr>
        <w:t>1.</w:t>
      </w:r>
      <w:r w:rsidRPr="001D3CE2">
        <w:rPr>
          <w:sz w:val="28"/>
          <w:szCs w:val="28"/>
        </w:rPr>
        <w:t xml:space="preserve"> </w:t>
      </w:r>
      <w:r w:rsidRPr="001D3CE2">
        <w:rPr>
          <w:i/>
          <w:sz w:val="28"/>
          <w:szCs w:val="28"/>
        </w:rPr>
        <w:t xml:space="preserve">Про </w:t>
      </w:r>
      <w:proofErr w:type="spellStart"/>
      <w:r w:rsidRPr="001D3CE2">
        <w:rPr>
          <w:i/>
          <w:sz w:val="28"/>
          <w:szCs w:val="28"/>
        </w:rPr>
        <w:t>деяке</w:t>
      </w:r>
      <w:proofErr w:type="spellEnd"/>
      <w:r w:rsidRPr="001D3CE2">
        <w:rPr>
          <w:i/>
          <w:sz w:val="28"/>
          <w:szCs w:val="28"/>
        </w:rPr>
        <w:t xml:space="preserve"> </w:t>
      </w:r>
      <w:proofErr w:type="spellStart"/>
      <w:r w:rsidRPr="001D3CE2">
        <w:rPr>
          <w:i/>
          <w:sz w:val="28"/>
          <w:szCs w:val="28"/>
        </w:rPr>
        <w:t>двозначне</w:t>
      </w:r>
      <w:proofErr w:type="spellEnd"/>
      <w:r w:rsidRPr="001D3CE2">
        <w:rPr>
          <w:i/>
          <w:sz w:val="28"/>
          <w:szCs w:val="28"/>
        </w:rPr>
        <w:t xml:space="preserve"> число </w:t>
      </w:r>
      <w:proofErr w:type="spellStart"/>
      <w:r w:rsidRPr="001D3CE2">
        <w:rPr>
          <w:i/>
          <w:sz w:val="28"/>
          <w:szCs w:val="28"/>
        </w:rPr>
        <w:t>зроблені</w:t>
      </w:r>
      <w:proofErr w:type="spellEnd"/>
      <w:r w:rsidRPr="001D3CE2">
        <w:rPr>
          <w:i/>
          <w:sz w:val="28"/>
          <w:szCs w:val="28"/>
        </w:rPr>
        <w:t xml:space="preserve"> </w:t>
      </w:r>
      <w:proofErr w:type="spellStart"/>
      <w:r w:rsidRPr="001D3CE2">
        <w:rPr>
          <w:i/>
          <w:sz w:val="28"/>
          <w:szCs w:val="28"/>
        </w:rPr>
        <w:t>наступні</w:t>
      </w:r>
      <w:proofErr w:type="spellEnd"/>
      <w:r w:rsidRPr="001D3CE2">
        <w:rPr>
          <w:i/>
          <w:sz w:val="28"/>
          <w:szCs w:val="28"/>
        </w:rPr>
        <w:t xml:space="preserve"> </w:t>
      </w:r>
      <w:proofErr w:type="spellStart"/>
      <w:r w:rsidRPr="001D3CE2">
        <w:rPr>
          <w:i/>
          <w:sz w:val="28"/>
          <w:szCs w:val="28"/>
        </w:rPr>
        <w:t>твердження</w:t>
      </w:r>
      <w:proofErr w:type="spellEnd"/>
      <w:r w:rsidRPr="001D3CE2">
        <w:rPr>
          <w:i/>
          <w:sz w:val="28"/>
          <w:szCs w:val="28"/>
        </w:rPr>
        <w:t>. «</w:t>
      </w:r>
      <w:proofErr w:type="spellStart"/>
      <w:r w:rsidRPr="001D3CE2">
        <w:rPr>
          <w:i/>
          <w:sz w:val="28"/>
          <w:szCs w:val="28"/>
        </w:rPr>
        <w:t>Це</w:t>
      </w:r>
      <w:proofErr w:type="spellEnd"/>
      <w:r w:rsidRPr="001D3CE2">
        <w:rPr>
          <w:i/>
          <w:sz w:val="28"/>
          <w:szCs w:val="28"/>
        </w:rPr>
        <w:t xml:space="preserve"> число </w:t>
      </w:r>
      <w:proofErr w:type="spellStart"/>
      <w:r w:rsidRPr="001D3CE2">
        <w:rPr>
          <w:i/>
          <w:sz w:val="28"/>
          <w:szCs w:val="28"/>
        </w:rPr>
        <w:t>або</w:t>
      </w:r>
      <w:proofErr w:type="spellEnd"/>
      <w:r w:rsidRPr="001D3CE2">
        <w:rPr>
          <w:i/>
          <w:sz w:val="28"/>
          <w:szCs w:val="28"/>
        </w:rPr>
        <w:t xml:space="preserve"> </w:t>
      </w:r>
      <w:r w:rsidRPr="001D3CE2">
        <w:rPr>
          <w:i/>
          <w:sz w:val="28"/>
          <w:szCs w:val="28"/>
          <w:lang w:val="uk-UA"/>
        </w:rPr>
        <w:t xml:space="preserve"> </w:t>
      </w:r>
      <w:proofErr w:type="spellStart"/>
      <w:r w:rsidRPr="001D3CE2">
        <w:rPr>
          <w:i/>
          <w:sz w:val="28"/>
          <w:szCs w:val="28"/>
        </w:rPr>
        <w:t>закінчується</w:t>
      </w:r>
      <w:proofErr w:type="spellEnd"/>
      <w:r w:rsidRPr="001D3CE2">
        <w:rPr>
          <w:i/>
          <w:sz w:val="28"/>
          <w:szCs w:val="28"/>
        </w:rPr>
        <w:t xml:space="preserve"> на 5, </w:t>
      </w:r>
      <w:proofErr w:type="spellStart"/>
      <w:r w:rsidRPr="001D3CE2">
        <w:rPr>
          <w:i/>
          <w:sz w:val="28"/>
          <w:szCs w:val="28"/>
        </w:rPr>
        <w:t>або</w:t>
      </w:r>
      <w:proofErr w:type="spellEnd"/>
      <w:r w:rsidRPr="001D3CE2">
        <w:rPr>
          <w:i/>
          <w:sz w:val="28"/>
          <w:szCs w:val="28"/>
        </w:rPr>
        <w:t xml:space="preserve"> </w:t>
      </w:r>
      <w:proofErr w:type="spellStart"/>
      <w:r w:rsidRPr="001D3CE2">
        <w:rPr>
          <w:i/>
          <w:sz w:val="28"/>
          <w:szCs w:val="28"/>
        </w:rPr>
        <w:t>ділиться</w:t>
      </w:r>
      <w:proofErr w:type="spellEnd"/>
      <w:r w:rsidRPr="001D3CE2">
        <w:rPr>
          <w:i/>
          <w:sz w:val="28"/>
          <w:szCs w:val="28"/>
        </w:rPr>
        <w:t xml:space="preserve"> на 7». «</w:t>
      </w:r>
      <w:proofErr w:type="spellStart"/>
      <w:r w:rsidRPr="001D3CE2">
        <w:rPr>
          <w:i/>
          <w:sz w:val="28"/>
          <w:szCs w:val="28"/>
        </w:rPr>
        <w:t>Це</w:t>
      </w:r>
      <w:proofErr w:type="spellEnd"/>
      <w:r w:rsidRPr="001D3CE2">
        <w:rPr>
          <w:i/>
          <w:sz w:val="28"/>
          <w:szCs w:val="28"/>
        </w:rPr>
        <w:t xml:space="preserve"> число </w:t>
      </w:r>
      <w:proofErr w:type="spellStart"/>
      <w:r w:rsidRPr="001D3CE2">
        <w:rPr>
          <w:i/>
          <w:sz w:val="28"/>
          <w:szCs w:val="28"/>
        </w:rPr>
        <w:t>або</w:t>
      </w:r>
      <w:proofErr w:type="spellEnd"/>
      <w:r w:rsidRPr="001D3CE2">
        <w:rPr>
          <w:i/>
          <w:sz w:val="28"/>
          <w:szCs w:val="28"/>
        </w:rPr>
        <w:t xml:space="preserve"> </w:t>
      </w:r>
      <w:proofErr w:type="spellStart"/>
      <w:r w:rsidRPr="001D3CE2">
        <w:rPr>
          <w:i/>
          <w:sz w:val="28"/>
          <w:szCs w:val="28"/>
        </w:rPr>
        <w:t>більше</w:t>
      </w:r>
      <w:proofErr w:type="spellEnd"/>
      <w:r w:rsidRPr="001D3CE2">
        <w:rPr>
          <w:i/>
          <w:sz w:val="28"/>
          <w:szCs w:val="28"/>
        </w:rPr>
        <w:t xml:space="preserve"> 20, </w:t>
      </w:r>
      <w:proofErr w:type="spellStart"/>
      <w:r w:rsidRPr="001D3CE2">
        <w:rPr>
          <w:i/>
          <w:sz w:val="28"/>
          <w:szCs w:val="28"/>
        </w:rPr>
        <w:t>або</w:t>
      </w:r>
      <w:proofErr w:type="spellEnd"/>
      <w:r w:rsidRPr="001D3CE2">
        <w:rPr>
          <w:i/>
          <w:sz w:val="28"/>
          <w:szCs w:val="28"/>
        </w:rPr>
        <w:t xml:space="preserve"> </w:t>
      </w:r>
      <w:r w:rsidRPr="001D3CE2">
        <w:rPr>
          <w:i/>
          <w:sz w:val="28"/>
          <w:szCs w:val="28"/>
          <w:lang w:val="uk-UA"/>
        </w:rPr>
        <w:t xml:space="preserve"> </w:t>
      </w:r>
      <w:proofErr w:type="spellStart"/>
      <w:r w:rsidRPr="001D3CE2">
        <w:rPr>
          <w:i/>
          <w:sz w:val="28"/>
          <w:szCs w:val="28"/>
        </w:rPr>
        <w:t>закінчується</w:t>
      </w:r>
      <w:proofErr w:type="spellEnd"/>
      <w:r w:rsidRPr="001D3CE2">
        <w:rPr>
          <w:i/>
          <w:sz w:val="28"/>
          <w:szCs w:val="28"/>
        </w:rPr>
        <w:t xml:space="preserve"> на 9». «</w:t>
      </w:r>
      <w:proofErr w:type="spellStart"/>
      <w:r w:rsidRPr="001D3CE2">
        <w:rPr>
          <w:i/>
          <w:sz w:val="28"/>
          <w:szCs w:val="28"/>
        </w:rPr>
        <w:t>Це</w:t>
      </w:r>
      <w:proofErr w:type="spellEnd"/>
      <w:r w:rsidRPr="001D3CE2">
        <w:rPr>
          <w:i/>
          <w:sz w:val="28"/>
          <w:szCs w:val="28"/>
        </w:rPr>
        <w:t xml:space="preserve"> число </w:t>
      </w:r>
      <w:proofErr w:type="spellStart"/>
      <w:r w:rsidRPr="001D3CE2">
        <w:rPr>
          <w:i/>
          <w:sz w:val="28"/>
          <w:szCs w:val="28"/>
        </w:rPr>
        <w:t>або</w:t>
      </w:r>
      <w:proofErr w:type="spellEnd"/>
      <w:r w:rsidRPr="001D3CE2">
        <w:rPr>
          <w:i/>
          <w:sz w:val="28"/>
          <w:szCs w:val="28"/>
        </w:rPr>
        <w:t xml:space="preserve"> </w:t>
      </w:r>
      <w:proofErr w:type="spellStart"/>
      <w:r w:rsidRPr="001D3CE2">
        <w:rPr>
          <w:i/>
          <w:sz w:val="28"/>
          <w:szCs w:val="28"/>
        </w:rPr>
        <w:t>ділиться</w:t>
      </w:r>
      <w:proofErr w:type="spellEnd"/>
      <w:r w:rsidRPr="001D3CE2">
        <w:rPr>
          <w:i/>
          <w:sz w:val="28"/>
          <w:szCs w:val="28"/>
        </w:rPr>
        <w:t xml:space="preserve"> на 12, </w:t>
      </w:r>
      <w:proofErr w:type="spellStart"/>
      <w:r w:rsidRPr="001D3CE2">
        <w:rPr>
          <w:i/>
          <w:sz w:val="28"/>
          <w:szCs w:val="28"/>
        </w:rPr>
        <w:t>або</w:t>
      </w:r>
      <w:proofErr w:type="spellEnd"/>
      <w:r w:rsidRPr="001D3CE2">
        <w:rPr>
          <w:i/>
          <w:sz w:val="28"/>
          <w:szCs w:val="28"/>
        </w:rPr>
        <w:t xml:space="preserve"> </w:t>
      </w:r>
      <w:proofErr w:type="spellStart"/>
      <w:r w:rsidRPr="001D3CE2">
        <w:rPr>
          <w:i/>
          <w:sz w:val="28"/>
          <w:szCs w:val="28"/>
        </w:rPr>
        <w:t>менше</w:t>
      </w:r>
      <w:proofErr w:type="spellEnd"/>
      <w:r w:rsidRPr="001D3CE2">
        <w:rPr>
          <w:i/>
          <w:sz w:val="28"/>
          <w:szCs w:val="28"/>
        </w:rPr>
        <w:t xml:space="preserve"> 21». </w:t>
      </w:r>
      <w:r w:rsidRPr="001D3CE2">
        <w:rPr>
          <w:i/>
          <w:sz w:val="28"/>
          <w:szCs w:val="28"/>
          <w:lang w:val="uk-UA"/>
        </w:rPr>
        <w:t xml:space="preserve"> </w:t>
      </w:r>
      <w:r w:rsidRPr="00D225F3">
        <w:rPr>
          <w:i/>
          <w:sz w:val="28"/>
          <w:szCs w:val="28"/>
          <w:lang w:val="uk-UA"/>
        </w:rPr>
        <w:t>Знайдіть усі двозначні числа, які задовольняють умовами задачі.</w:t>
      </w:r>
    </w:p>
    <w:p w:rsidR="00AD2F93" w:rsidRPr="001D3CE2" w:rsidRDefault="00AD2F93" w:rsidP="00AD2F93">
      <w:pPr>
        <w:jc w:val="both"/>
        <w:rPr>
          <w:i/>
          <w:position w:val="-32"/>
          <w:sz w:val="28"/>
          <w:szCs w:val="28"/>
          <w:lang w:val="uk-UA"/>
        </w:rPr>
      </w:pPr>
      <w:r w:rsidRPr="001D3CE2">
        <w:rPr>
          <w:i/>
          <w:sz w:val="28"/>
          <w:szCs w:val="28"/>
          <w:lang w:val="uk-UA"/>
        </w:rPr>
        <w:t xml:space="preserve">2. Побудуйте графік функції </w:t>
      </w:r>
      <w:r w:rsidRPr="001D3CE2">
        <w:rPr>
          <w:i/>
          <w:position w:val="-32"/>
          <w:sz w:val="28"/>
          <w:szCs w:val="28"/>
          <w:lang w:val="uk-UA"/>
        </w:rPr>
        <w:object w:dxaOrig="13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4.25pt" o:ole="">
            <v:imagedata r:id="rId6" o:title=""/>
          </v:shape>
          <o:OLEObject Type="Embed" ProgID="Equation.3" ShapeID="_x0000_i1025" DrawAspect="Content" ObjectID="_1487688763" r:id="rId7"/>
        </w:object>
      </w:r>
    </w:p>
    <w:p w:rsidR="000527D8" w:rsidRPr="001D3CE2" w:rsidRDefault="00AD2F93" w:rsidP="000527D8">
      <w:pPr>
        <w:jc w:val="both"/>
        <w:rPr>
          <w:i/>
          <w:position w:val="-32"/>
          <w:sz w:val="28"/>
          <w:szCs w:val="28"/>
          <w:lang w:val="uk-UA"/>
        </w:rPr>
      </w:pPr>
      <w:r w:rsidRPr="001D3CE2">
        <w:rPr>
          <w:i/>
          <w:position w:val="-32"/>
          <w:sz w:val="28"/>
          <w:szCs w:val="28"/>
          <w:lang w:val="uk-UA"/>
        </w:rPr>
        <w:t xml:space="preserve">3. </w:t>
      </w:r>
      <w:r w:rsidR="000527D8" w:rsidRPr="001D3CE2">
        <w:rPr>
          <w:i/>
          <w:position w:val="-32"/>
          <w:sz w:val="28"/>
          <w:szCs w:val="28"/>
          <w:lang w:val="uk-UA"/>
        </w:rPr>
        <w:t>При якому значенні a сума квадратів коренів рівняння</w:t>
      </w:r>
    </w:p>
    <w:p w:rsidR="00AD2F93" w:rsidRPr="001D3CE2" w:rsidRDefault="000527D8" w:rsidP="000527D8">
      <w:pPr>
        <w:jc w:val="both"/>
        <w:rPr>
          <w:i/>
          <w:position w:val="-32"/>
          <w:sz w:val="28"/>
          <w:szCs w:val="28"/>
          <w:lang w:val="uk-UA"/>
        </w:rPr>
      </w:pPr>
      <w:r w:rsidRPr="001D3CE2">
        <w:rPr>
          <w:i/>
          <w:position w:val="-32"/>
          <w:sz w:val="28"/>
          <w:szCs w:val="28"/>
          <w:lang w:val="uk-UA"/>
        </w:rPr>
        <w:t>x</w:t>
      </w:r>
      <w:r w:rsidRPr="001D3CE2">
        <w:rPr>
          <w:i/>
          <w:position w:val="-32"/>
          <w:sz w:val="28"/>
          <w:szCs w:val="28"/>
          <w:vertAlign w:val="superscript"/>
          <w:lang w:val="uk-UA"/>
        </w:rPr>
        <w:t>2</w:t>
      </w:r>
      <w:r w:rsidRPr="001D3CE2">
        <w:rPr>
          <w:i/>
          <w:position w:val="-32"/>
          <w:sz w:val="28"/>
          <w:szCs w:val="28"/>
          <w:lang w:val="uk-UA"/>
        </w:rPr>
        <w:t xml:space="preserve"> - </w:t>
      </w:r>
      <w:proofErr w:type="spellStart"/>
      <w:r w:rsidRPr="001D3CE2">
        <w:rPr>
          <w:i/>
          <w:position w:val="-32"/>
          <w:sz w:val="28"/>
          <w:szCs w:val="28"/>
          <w:lang w:val="uk-UA"/>
        </w:rPr>
        <w:t>ax+</w:t>
      </w:r>
      <w:proofErr w:type="spellEnd"/>
      <w:r w:rsidRPr="001D3CE2">
        <w:rPr>
          <w:i/>
          <w:position w:val="-32"/>
          <w:sz w:val="28"/>
          <w:szCs w:val="28"/>
          <w:lang w:val="uk-UA"/>
        </w:rPr>
        <w:t xml:space="preserve"> a -1= 0 буде найменшою?</w:t>
      </w:r>
    </w:p>
    <w:p w:rsidR="00A007D3" w:rsidRPr="001D3CE2" w:rsidRDefault="00A007D3" w:rsidP="000527D8">
      <w:pPr>
        <w:jc w:val="both"/>
        <w:rPr>
          <w:i/>
          <w:sz w:val="28"/>
          <w:szCs w:val="28"/>
          <w:lang w:val="uk-UA"/>
        </w:rPr>
      </w:pPr>
    </w:p>
    <w:p w:rsidR="000527D8" w:rsidRPr="001D3CE2" w:rsidRDefault="00A007D3" w:rsidP="000527D8">
      <w:pPr>
        <w:jc w:val="both"/>
        <w:rPr>
          <w:i/>
          <w:sz w:val="28"/>
          <w:szCs w:val="28"/>
          <w:lang w:val="uk-UA"/>
        </w:rPr>
      </w:pPr>
      <w:r w:rsidRPr="001D3CE2">
        <w:rPr>
          <w:i/>
          <w:sz w:val="28"/>
          <w:szCs w:val="28"/>
          <w:lang w:val="uk-UA"/>
        </w:rPr>
        <w:t xml:space="preserve">4. </w:t>
      </w:r>
      <w:r w:rsidR="000B6FA9" w:rsidRPr="001D3CE2">
        <w:rPr>
          <w:i/>
          <w:sz w:val="28"/>
          <w:szCs w:val="28"/>
          <w:lang w:val="uk-UA"/>
        </w:rPr>
        <w:t>Розв’яжіть рівняння x</w:t>
      </w:r>
      <w:r w:rsidR="000B6FA9" w:rsidRPr="001D3CE2">
        <w:rPr>
          <w:i/>
          <w:sz w:val="28"/>
          <w:szCs w:val="28"/>
          <w:vertAlign w:val="superscript"/>
          <w:lang w:val="uk-UA"/>
        </w:rPr>
        <w:t>4</w:t>
      </w:r>
      <w:r w:rsidRPr="001D3CE2">
        <w:rPr>
          <w:i/>
          <w:sz w:val="28"/>
          <w:szCs w:val="28"/>
          <w:lang w:val="uk-UA"/>
        </w:rPr>
        <w:t xml:space="preserve"> – 1=</w:t>
      </w:r>
      <w:r w:rsidR="000B6FA9" w:rsidRPr="001D3CE2">
        <w:rPr>
          <w:i/>
          <w:sz w:val="28"/>
          <w:szCs w:val="28"/>
          <w:lang w:val="uk-UA"/>
        </w:rPr>
        <w:t xml:space="preserve"> 2x</w:t>
      </w:r>
      <w:r w:rsidR="000B6FA9" w:rsidRPr="001D3CE2">
        <w:rPr>
          <w:i/>
          <w:sz w:val="28"/>
          <w:szCs w:val="28"/>
          <w:vertAlign w:val="superscript"/>
          <w:lang w:val="uk-UA"/>
        </w:rPr>
        <w:t>2</w:t>
      </w:r>
      <w:r w:rsidR="000B6FA9" w:rsidRPr="001D3CE2">
        <w:rPr>
          <w:i/>
          <w:sz w:val="28"/>
          <w:szCs w:val="28"/>
          <w:lang w:val="uk-UA"/>
        </w:rPr>
        <w:t xml:space="preserve"> </w:t>
      </w:r>
      <w:proofErr w:type="spellStart"/>
      <w:r w:rsidR="000B6FA9" w:rsidRPr="001D3CE2">
        <w:rPr>
          <w:i/>
          <w:sz w:val="28"/>
          <w:szCs w:val="28"/>
          <w:lang w:val="uk-UA"/>
        </w:rPr>
        <w:t>sin</w:t>
      </w:r>
      <w:proofErr w:type="spellEnd"/>
      <w:r w:rsidR="000B6FA9" w:rsidRPr="001D3CE2">
        <w:rPr>
          <w:i/>
          <w:sz w:val="28"/>
          <w:szCs w:val="28"/>
          <w:lang w:val="uk-UA"/>
        </w:rPr>
        <w:t xml:space="preserve"> y .</w:t>
      </w:r>
    </w:p>
    <w:p w:rsidR="00A007D3" w:rsidRPr="001D3CE2" w:rsidRDefault="00A007D3" w:rsidP="000527D8">
      <w:pPr>
        <w:jc w:val="both"/>
        <w:rPr>
          <w:i/>
          <w:sz w:val="28"/>
          <w:szCs w:val="28"/>
          <w:lang w:val="uk-UA"/>
        </w:rPr>
      </w:pPr>
    </w:p>
    <w:p w:rsidR="00A007D3" w:rsidRPr="001D3CE2" w:rsidRDefault="00A007D3" w:rsidP="000527D8">
      <w:pPr>
        <w:jc w:val="both"/>
        <w:rPr>
          <w:i/>
          <w:sz w:val="28"/>
          <w:szCs w:val="28"/>
          <w:lang w:val="uk-UA"/>
        </w:rPr>
      </w:pPr>
      <w:r w:rsidRPr="001D3CE2">
        <w:rPr>
          <w:sz w:val="28"/>
          <w:szCs w:val="28"/>
          <w:lang w:val="uk-UA"/>
        </w:rPr>
        <w:t xml:space="preserve">5. </w:t>
      </w:r>
      <w:proofErr w:type="spellStart"/>
      <w:proofErr w:type="gramStart"/>
      <w:r w:rsidR="00CF3261" w:rsidRPr="001D3CE2">
        <w:rPr>
          <w:i/>
          <w:sz w:val="28"/>
          <w:szCs w:val="28"/>
        </w:rPr>
        <w:t>Ц</w:t>
      </w:r>
      <w:proofErr w:type="gramEnd"/>
      <w:r w:rsidR="00CF3261" w:rsidRPr="001D3CE2">
        <w:rPr>
          <w:i/>
          <w:sz w:val="28"/>
          <w:szCs w:val="28"/>
        </w:rPr>
        <w:t>іна</w:t>
      </w:r>
      <w:proofErr w:type="spellEnd"/>
      <w:r w:rsidR="00CF3261" w:rsidRPr="001D3CE2">
        <w:rPr>
          <w:i/>
          <w:sz w:val="28"/>
          <w:szCs w:val="28"/>
        </w:rPr>
        <w:t xml:space="preserve"> квитка на </w:t>
      </w:r>
      <w:proofErr w:type="spellStart"/>
      <w:r w:rsidR="00CF3261" w:rsidRPr="001D3CE2">
        <w:rPr>
          <w:i/>
          <w:sz w:val="28"/>
          <w:szCs w:val="28"/>
        </w:rPr>
        <w:t>стадіон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була</w:t>
      </w:r>
      <w:proofErr w:type="spellEnd"/>
      <w:r w:rsidR="00CF3261" w:rsidRPr="001D3CE2">
        <w:rPr>
          <w:i/>
          <w:sz w:val="28"/>
          <w:szCs w:val="28"/>
        </w:rPr>
        <w:t xml:space="preserve"> 200 грн. </w:t>
      </w:r>
      <w:proofErr w:type="spellStart"/>
      <w:proofErr w:type="gramStart"/>
      <w:r w:rsidR="00CF3261" w:rsidRPr="001D3CE2">
        <w:rPr>
          <w:i/>
          <w:sz w:val="28"/>
          <w:szCs w:val="28"/>
        </w:rPr>
        <w:t>П</w:t>
      </w:r>
      <w:proofErr w:type="gramEnd"/>
      <w:r w:rsidR="00CF3261" w:rsidRPr="001D3CE2">
        <w:rPr>
          <w:i/>
          <w:sz w:val="28"/>
          <w:szCs w:val="28"/>
        </w:rPr>
        <w:t>ісля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зниження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цін</w:t>
      </w:r>
      <w:proofErr w:type="spellEnd"/>
      <w:r w:rsidR="00CF3261" w:rsidRPr="001D3CE2">
        <w:rPr>
          <w:i/>
          <w:sz w:val="28"/>
          <w:szCs w:val="28"/>
        </w:rPr>
        <w:t xml:space="preserve"> на квитки, </w:t>
      </w:r>
      <w:proofErr w:type="spellStart"/>
      <w:r w:rsidR="00CF3261" w:rsidRPr="001D3CE2">
        <w:rPr>
          <w:i/>
          <w:sz w:val="28"/>
          <w:szCs w:val="28"/>
        </w:rPr>
        <w:t>кількість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глядачів</w:t>
      </w:r>
      <w:proofErr w:type="spellEnd"/>
      <w:r w:rsidR="00CF3261" w:rsidRPr="001D3CE2">
        <w:rPr>
          <w:i/>
          <w:sz w:val="28"/>
          <w:szCs w:val="28"/>
        </w:rPr>
        <w:t xml:space="preserve"> на </w:t>
      </w:r>
      <w:proofErr w:type="spellStart"/>
      <w:r w:rsidR="00CF3261" w:rsidRPr="001D3CE2">
        <w:rPr>
          <w:i/>
          <w:sz w:val="28"/>
          <w:szCs w:val="28"/>
        </w:rPr>
        <w:t>стадіоні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збільшилася</w:t>
      </w:r>
      <w:proofErr w:type="spellEnd"/>
      <w:r w:rsidR="00CF3261" w:rsidRPr="001D3CE2">
        <w:rPr>
          <w:i/>
          <w:sz w:val="28"/>
          <w:szCs w:val="28"/>
        </w:rPr>
        <w:t xml:space="preserve"> на 50%, а </w:t>
      </w:r>
      <w:proofErr w:type="spellStart"/>
      <w:r w:rsidR="00CF3261" w:rsidRPr="001D3CE2">
        <w:rPr>
          <w:i/>
          <w:sz w:val="28"/>
          <w:szCs w:val="28"/>
        </w:rPr>
        <w:t>виручка</w:t>
      </w:r>
      <w:proofErr w:type="spellEnd"/>
      <w:r w:rsidR="00CF3261" w:rsidRPr="001D3CE2">
        <w:rPr>
          <w:i/>
          <w:sz w:val="28"/>
          <w:szCs w:val="28"/>
        </w:rPr>
        <w:t xml:space="preserve"> з </w:t>
      </w:r>
      <w:proofErr w:type="spellStart"/>
      <w:r w:rsidR="00CF3261" w:rsidRPr="001D3CE2">
        <w:rPr>
          <w:i/>
          <w:sz w:val="28"/>
          <w:szCs w:val="28"/>
        </w:rPr>
        <w:t>проданих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квитків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збільшилася</w:t>
      </w:r>
      <w:proofErr w:type="spellEnd"/>
      <w:r w:rsidR="00CF3261" w:rsidRPr="001D3CE2">
        <w:rPr>
          <w:i/>
          <w:sz w:val="28"/>
          <w:szCs w:val="28"/>
        </w:rPr>
        <w:t xml:space="preserve"> на 14%. </w:t>
      </w:r>
      <w:proofErr w:type="spellStart"/>
      <w:r w:rsidR="00CF3261" w:rsidRPr="001D3CE2">
        <w:rPr>
          <w:i/>
          <w:sz w:val="28"/>
          <w:szCs w:val="28"/>
        </w:rPr>
        <w:t>Скільки</w:t>
      </w:r>
      <w:proofErr w:type="spellEnd"/>
      <w:r w:rsidR="00CF3261" w:rsidRPr="001D3CE2">
        <w:rPr>
          <w:i/>
          <w:sz w:val="28"/>
          <w:szCs w:val="28"/>
        </w:rPr>
        <w:t xml:space="preserve"> став </w:t>
      </w:r>
      <w:proofErr w:type="spellStart"/>
      <w:r w:rsidR="00CF3261" w:rsidRPr="001D3CE2">
        <w:rPr>
          <w:i/>
          <w:sz w:val="28"/>
          <w:szCs w:val="28"/>
        </w:rPr>
        <w:t>коштувати</w:t>
      </w:r>
      <w:proofErr w:type="spellEnd"/>
      <w:r w:rsidR="00CF3261" w:rsidRPr="001D3CE2">
        <w:rPr>
          <w:i/>
          <w:sz w:val="28"/>
          <w:szCs w:val="28"/>
        </w:rPr>
        <w:t xml:space="preserve"> квиток на </w:t>
      </w:r>
      <w:proofErr w:type="spellStart"/>
      <w:r w:rsidR="00CF3261" w:rsidRPr="001D3CE2">
        <w:rPr>
          <w:i/>
          <w:sz w:val="28"/>
          <w:szCs w:val="28"/>
        </w:rPr>
        <w:t>стадіон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після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зниження</w:t>
      </w:r>
      <w:proofErr w:type="spellEnd"/>
      <w:r w:rsidR="00CF3261" w:rsidRPr="001D3CE2">
        <w:rPr>
          <w:i/>
          <w:sz w:val="28"/>
          <w:szCs w:val="28"/>
        </w:rPr>
        <w:t xml:space="preserve"> </w:t>
      </w:r>
      <w:proofErr w:type="spellStart"/>
      <w:r w:rsidR="00CF3261" w:rsidRPr="001D3CE2">
        <w:rPr>
          <w:i/>
          <w:sz w:val="28"/>
          <w:szCs w:val="28"/>
        </w:rPr>
        <w:t>ціни</w:t>
      </w:r>
      <w:proofErr w:type="spellEnd"/>
      <w:r w:rsidR="00CF3261" w:rsidRPr="001D3CE2">
        <w:rPr>
          <w:i/>
          <w:sz w:val="28"/>
          <w:szCs w:val="28"/>
        </w:rPr>
        <w:t>?</w:t>
      </w:r>
    </w:p>
    <w:p w:rsidR="00246FED" w:rsidRPr="001D3CE2" w:rsidRDefault="00246FED">
      <w:pPr>
        <w:rPr>
          <w:i/>
          <w:sz w:val="28"/>
          <w:szCs w:val="28"/>
          <w:lang w:val="uk-UA"/>
        </w:rPr>
      </w:pPr>
    </w:p>
    <w:p w:rsidR="009B76B7" w:rsidRPr="009B76B7" w:rsidRDefault="001D3CE2" w:rsidP="009B76B7">
      <w:pPr>
        <w:rPr>
          <w:i/>
          <w:sz w:val="28"/>
          <w:szCs w:val="28"/>
          <w:lang w:val="uk-UA"/>
        </w:rPr>
      </w:pPr>
      <w:r w:rsidRPr="001D3CE2">
        <w:rPr>
          <w:i/>
          <w:sz w:val="28"/>
          <w:szCs w:val="28"/>
          <w:lang w:val="uk-UA"/>
        </w:rPr>
        <w:t xml:space="preserve">6. </w:t>
      </w:r>
      <w:r w:rsidR="009B76B7" w:rsidRPr="009B76B7">
        <w:rPr>
          <w:i/>
          <w:sz w:val="28"/>
          <w:szCs w:val="28"/>
          <w:lang w:val="uk-UA"/>
        </w:rPr>
        <w:t>Знайти область визначення функції:</w:t>
      </w:r>
    </w:p>
    <w:p w:rsidR="001D3CE2" w:rsidRDefault="00972E8E" w:rsidP="009B76B7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pict>
          <v:shape id="_x0000_i1026" type="#_x0000_t75" style="width:165.75pt;height:38.25pt">
            <v:imagedata r:id="rId8" o:title=""/>
          </v:shape>
        </w:pict>
      </w:r>
    </w:p>
    <w:p w:rsidR="009B76B7" w:rsidRDefault="009B76B7" w:rsidP="009B76B7">
      <w:pPr>
        <w:rPr>
          <w:i/>
          <w:sz w:val="28"/>
          <w:szCs w:val="28"/>
          <w:lang w:val="uk-UA"/>
        </w:rPr>
      </w:pPr>
    </w:p>
    <w:p w:rsidR="009B76B7" w:rsidRPr="009B76B7" w:rsidRDefault="009B76B7" w:rsidP="009B76B7">
      <w:pPr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7. </w:t>
      </w:r>
      <w:r w:rsidRPr="009B76B7">
        <w:rPr>
          <w:i/>
          <w:sz w:val="28"/>
          <w:szCs w:val="28"/>
          <w:lang w:val="uk-UA"/>
        </w:rPr>
        <w:t xml:space="preserve">Розв’язати </w:t>
      </w:r>
      <w:proofErr w:type="spellStart"/>
      <w:r w:rsidRPr="009B76B7">
        <w:rPr>
          <w:i/>
          <w:sz w:val="28"/>
          <w:szCs w:val="28"/>
          <w:lang w:val="uk-UA"/>
        </w:rPr>
        <w:t>показникову</w:t>
      </w:r>
      <w:proofErr w:type="spellEnd"/>
      <w:r w:rsidRPr="009B76B7">
        <w:rPr>
          <w:i/>
          <w:sz w:val="28"/>
          <w:szCs w:val="28"/>
          <w:lang w:val="uk-UA"/>
        </w:rPr>
        <w:t xml:space="preserve"> нерівність</w:t>
      </w:r>
      <w:r w:rsidRPr="009B76B7">
        <w:rPr>
          <w:i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+16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-6</m:t>
            </m:r>
          </m:sup>
        </m:sSup>
        <m:r>
          <w:rPr>
            <w:rFonts w:ascii="Cambria Math" w:hAnsi="Cambria Math"/>
            <w:sz w:val="28"/>
            <w:szCs w:val="28"/>
          </w:rPr>
          <m:t>&gt;1</m:t>
        </m:r>
      </m:oMath>
    </w:p>
    <w:p w:rsidR="009B76B7" w:rsidRDefault="009B76B7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p w:rsidR="00C82B59" w:rsidRDefault="00C82B59" w:rsidP="009B76B7">
      <w:pPr>
        <w:rPr>
          <w:i/>
          <w:sz w:val="28"/>
          <w:szCs w:val="28"/>
        </w:rPr>
      </w:pPr>
    </w:p>
    <w:sectPr w:rsidR="00C8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1356E"/>
    <w:multiLevelType w:val="hybridMultilevel"/>
    <w:tmpl w:val="105C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93"/>
    <w:rsid w:val="000527D8"/>
    <w:rsid w:val="000B6FA9"/>
    <w:rsid w:val="001D3CE2"/>
    <w:rsid w:val="00246FED"/>
    <w:rsid w:val="004D7F28"/>
    <w:rsid w:val="0050175D"/>
    <w:rsid w:val="00567DBD"/>
    <w:rsid w:val="00972E8E"/>
    <w:rsid w:val="009B76B7"/>
    <w:rsid w:val="00A007D3"/>
    <w:rsid w:val="00AD2F93"/>
    <w:rsid w:val="00C82B59"/>
    <w:rsid w:val="00CF3261"/>
    <w:rsid w:val="00D2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76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6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76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6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Svitlana</cp:lastModifiedBy>
  <cp:revision>4</cp:revision>
  <cp:lastPrinted>2015-03-11T07:14:00Z</cp:lastPrinted>
  <dcterms:created xsi:type="dcterms:W3CDTF">2015-03-11T07:14:00Z</dcterms:created>
  <dcterms:modified xsi:type="dcterms:W3CDTF">2015-03-12T16:06:00Z</dcterms:modified>
</cp:coreProperties>
</file>